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FD" w:rsidRPr="00C5054F" w:rsidRDefault="003611FD" w:rsidP="00C5054F">
      <w:pPr>
        <w:spacing w:line="400" w:lineRule="exact"/>
        <w:ind w:firstLineChars="350" w:firstLine="1120"/>
        <w:rPr>
          <w:rFonts w:ascii="標楷體" w:eastAsia="標楷體" w:hAnsi="標楷體" w:cs="Arial"/>
          <w:color w:val="000000" w:themeColor="text1"/>
          <w:sz w:val="32"/>
          <w:szCs w:val="32"/>
        </w:rPr>
      </w:pPr>
      <w:r w:rsidRP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臺北市</w:t>
      </w:r>
      <w:r w:rsidR="00E94CFB" w:rsidRP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靜修</w:t>
      </w:r>
      <w:r w:rsidRP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國民中學108學年度</w:t>
      </w:r>
      <w:r w:rsid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社會</w:t>
      </w:r>
      <w:r w:rsidRP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領域</w:t>
      </w:r>
      <w:r w:rsid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公民</w:t>
      </w:r>
      <w:r w:rsidR="001A493A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科</w:t>
      </w:r>
      <w:r w:rsidRPr="00C5054F">
        <w:rPr>
          <w:rFonts w:ascii="標楷體" w:eastAsia="標楷體" w:hAnsi="標楷體" w:cs="Arial" w:hint="eastAsia"/>
          <w:color w:val="000000" w:themeColor="text1"/>
          <w:sz w:val="32"/>
          <w:szCs w:val="32"/>
        </w:rPr>
        <w:t>課程計畫</w:t>
      </w:r>
    </w:p>
    <w:p w:rsidR="003611FD" w:rsidRPr="00BE37E1" w:rsidRDefault="003611FD" w:rsidP="003611FD">
      <w:pPr>
        <w:spacing w:line="400" w:lineRule="exact"/>
        <w:rPr>
          <w:rFonts w:ascii="標楷體" w:eastAsia="標楷體" w:hAnsi="標楷體"/>
          <w:i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1"/>
        <w:gridCol w:w="1417"/>
        <w:gridCol w:w="6096"/>
      </w:tblGrid>
      <w:tr w:rsidR="003611FD" w:rsidRPr="00C5054F" w:rsidTr="00575FB7">
        <w:trPr>
          <w:trHeight w:val="689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領域</w:t>
            </w:r>
            <w:r w:rsidRPr="00C5054F">
              <w:rPr>
                <w:rFonts w:asciiTheme="minorHAnsi" w:eastAsia="標楷體" w:hAnsiTheme="minorHAnsi"/>
                <w:szCs w:val="24"/>
              </w:rPr>
              <w:t>/</w:t>
            </w:r>
            <w:r w:rsidRPr="00C5054F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C5054F" w:rsidRDefault="003611FD" w:rsidP="00C5054F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國語文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英語文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數學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社會</w:t>
            </w:r>
            <w:r w:rsidRPr="00C5054F">
              <w:rPr>
                <w:rFonts w:asciiTheme="minorHAnsi" w:eastAsia="標楷體" w:hAnsiTheme="minorHAnsi"/>
                <w:szCs w:val="24"/>
              </w:rPr>
              <w:t>(□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歷史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地理</w:t>
            </w:r>
            <w:r w:rsidR="00C5054F" w:rsidRPr="00C5054F">
              <w:rPr>
                <w:rFonts w:ascii="標楷體" w:eastAsia="標楷體" w:hAnsi="標楷體" w:hint="eastAsia"/>
                <w:szCs w:val="24"/>
              </w:rPr>
              <w:t>█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公民與社會</w:t>
            </w:r>
            <w:r w:rsidRPr="00C5054F">
              <w:rPr>
                <w:rFonts w:asciiTheme="minorHAnsi" w:eastAsia="標楷體" w:hAnsiTheme="minorHAnsi"/>
                <w:szCs w:val="24"/>
              </w:rPr>
              <w:t>)</w:t>
            </w:r>
          </w:p>
          <w:p w:rsidR="003611FD" w:rsidRPr="00C5054F" w:rsidRDefault="003611FD" w:rsidP="00C5054F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自然科學</w:t>
            </w:r>
            <w:r w:rsidRPr="00C5054F">
              <w:rPr>
                <w:rFonts w:asciiTheme="minorHAnsi" w:eastAsia="標楷體" w:hAnsiTheme="minorHAnsi"/>
                <w:szCs w:val="24"/>
              </w:rPr>
              <w:t>(□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理化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生物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地球科學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C5054F" w:rsidRDefault="003611FD" w:rsidP="00C5054F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藝術</w:t>
            </w:r>
            <w:r w:rsidRPr="00C5054F">
              <w:rPr>
                <w:rFonts w:asciiTheme="minorHAnsi" w:eastAsia="標楷體" w:hAnsiTheme="minorHAnsi"/>
                <w:szCs w:val="24"/>
              </w:rPr>
              <w:t>(□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音樂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視覺藝術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表演藝術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C5054F" w:rsidRDefault="003611FD" w:rsidP="00C5054F">
            <w:pPr>
              <w:autoSpaceDE w:val="0"/>
              <w:autoSpaceDN w:val="0"/>
              <w:adjustRightInd w:val="0"/>
              <w:rPr>
                <w:rFonts w:asciiTheme="minorHAnsi" w:eastAsia="標楷體" w:hAnsiTheme="minorHAnsi" w:cs="微軟正黑體"/>
                <w:kern w:val="0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綜合活動</w:t>
            </w:r>
            <w:r w:rsidRPr="00C5054F">
              <w:rPr>
                <w:rFonts w:asciiTheme="minorHAnsi" w:eastAsia="標楷體" w:hAnsiTheme="minorHAnsi"/>
                <w:szCs w:val="24"/>
              </w:rPr>
              <w:t>(□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家政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童軍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輔導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科技</w:t>
            </w:r>
            <w:r w:rsidRPr="00C5054F">
              <w:rPr>
                <w:rFonts w:asciiTheme="minorHAnsi" w:eastAsia="標楷體" w:hAnsiTheme="minorHAnsi"/>
                <w:szCs w:val="24"/>
              </w:rPr>
              <w:t>(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資訊科技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生活科技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)</w:t>
            </w:r>
          </w:p>
          <w:p w:rsidR="003611FD" w:rsidRPr="00C5054F" w:rsidRDefault="003611FD" w:rsidP="00C5054F">
            <w:pPr>
              <w:autoSpaceDE w:val="0"/>
              <w:autoSpaceDN w:val="0"/>
              <w:adjustRightInd w:val="0"/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健康與體育</w:t>
            </w:r>
            <w:r w:rsidRPr="00C5054F">
              <w:rPr>
                <w:rFonts w:asciiTheme="minorHAnsi" w:eastAsia="標楷體" w:hAnsiTheme="minorHAnsi"/>
                <w:szCs w:val="24"/>
              </w:rPr>
              <w:t>(□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健康</w:t>
            </w:r>
            <w:r w:rsidRPr="00C5054F">
              <w:rPr>
                <w:rFonts w:asciiTheme="minorHAnsi" w:eastAsia="標楷體" w:hAnsiTheme="minorHAnsi" w:cs="微軟正黑體"/>
                <w:kern w:val="0"/>
                <w:szCs w:val="24"/>
              </w:rPr>
              <w:t>教育</w:t>
            </w:r>
            <w:r w:rsidRPr="00C5054F">
              <w:rPr>
                <w:rFonts w:asciiTheme="minorHAnsi" w:eastAsia="標楷體" w:hAnsiTheme="minorHAnsi"/>
                <w:szCs w:val="24"/>
              </w:rPr>
              <w:t>□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體育</w:t>
            </w:r>
            <w:r w:rsidRPr="00C5054F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611FD" w:rsidRPr="00C5054F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C5054F">
              <w:rPr>
                <w:rFonts w:asciiTheme="minorHAnsi" w:eastAsia="標楷體" w:hAnsiTheme="minorHAnsi" w:cs="標楷體"/>
                <w:szCs w:val="24"/>
                <w:lang w:eastAsia="zh-HK"/>
              </w:rPr>
              <w:t>實施年級</w:t>
            </w:r>
          </w:p>
        </w:tc>
        <w:tc>
          <w:tcPr>
            <w:tcW w:w="7513" w:type="dxa"/>
            <w:gridSpan w:val="2"/>
            <w:vAlign w:val="center"/>
          </w:tcPr>
          <w:p w:rsidR="003611FD" w:rsidRPr="00C5054F" w:rsidRDefault="00C5054F" w:rsidP="00C5054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3611FD" w:rsidRPr="00C5054F">
              <w:rPr>
                <w:rFonts w:asciiTheme="minorHAnsi" w:eastAsia="標楷體" w:hAnsiTheme="minorHAnsi"/>
                <w:szCs w:val="24"/>
              </w:rPr>
              <w:t>7</w:t>
            </w:r>
            <w:r w:rsidR="003611FD" w:rsidRPr="00C5054F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C5054F">
              <w:rPr>
                <w:rFonts w:asciiTheme="minorHAnsi" w:eastAsia="標楷體" w:hAnsiTheme="minorHAnsi"/>
                <w:szCs w:val="24"/>
              </w:rPr>
              <w:t>□8</w:t>
            </w:r>
            <w:r w:rsidR="003611FD" w:rsidRPr="00C5054F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  <w:r w:rsidR="003611FD" w:rsidRPr="00C5054F">
              <w:rPr>
                <w:rFonts w:asciiTheme="minorHAnsi" w:eastAsia="標楷體" w:hAnsiTheme="minorHAnsi"/>
                <w:szCs w:val="24"/>
              </w:rPr>
              <w:t>□ 9</w:t>
            </w:r>
            <w:r w:rsidR="003611FD" w:rsidRPr="00C5054F">
              <w:rPr>
                <w:rFonts w:asciiTheme="minorHAnsi" w:eastAsia="標楷體" w:hAnsiTheme="minorHAnsi" w:cs="標楷體"/>
                <w:szCs w:val="24"/>
                <w:lang w:eastAsia="zh-HK"/>
              </w:rPr>
              <w:t>年級</w:t>
            </w:r>
          </w:p>
        </w:tc>
      </w:tr>
      <w:tr w:rsidR="003611FD" w:rsidRPr="00C5054F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 w:cs="標楷體"/>
                <w:szCs w:val="24"/>
                <w:lang w:eastAsia="zh-HK"/>
              </w:rPr>
              <w:t>教材版本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3611FD" w:rsidRPr="00C5054F" w:rsidRDefault="00B247E4" w:rsidP="00C5054F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 w:cs="標楷體"/>
                <w:szCs w:val="24"/>
              </w:rPr>
              <w:t>康軒</w:t>
            </w:r>
          </w:p>
        </w:tc>
      </w:tr>
      <w:tr w:rsidR="003611FD" w:rsidRPr="00C5054F" w:rsidTr="00575FB7">
        <w:trPr>
          <w:trHeight w:val="846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領域</w:t>
            </w:r>
            <w:r w:rsidRPr="00C5054F">
              <w:rPr>
                <w:rFonts w:asciiTheme="minorHAnsi" w:eastAsia="標楷體" w:hAnsiTheme="minorHAnsi"/>
                <w:szCs w:val="24"/>
              </w:rPr>
              <w:t>核心素養或</w:t>
            </w:r>
          </w:p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 w:cs="標楷體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-J-A1 </w:t>
            </w:r>
            <w:r w:rsidRPr="00C5054F">
              <w:rPr>
                <w:rFonts w:asciiTheme="minorHAnsi" w:eastAsia="標楷體" w:hAnsiTheme="minorHAnsi"/>
                <w:szCs w:val="24"/>
              </w:rPr>
              <w:t>探索自我潛能、自我價值與生命意義，培育合宜的人生觀。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-J-A2 </w:t>
            </w:r>
            <w:r w:rsidRPr="00C5054F">
              <w:rPr>
                <w:rFonts w:asciiTheme="minorHAnsi" w:eastAsia="標楷體" w:hAnsiTheme="minorHAnsi"/>
                <w:szCs w:val="24"/>
              </w:rPr>
              <w:t>覺察人類生活相關議題，進而分析判斷及反思，並嘗試改善獲解決問題。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-J-A3 </w:t>
            </w:r>
            <w:r w:rsidRPr="00C5054F">
              <w:rPr>
                <w:rFonts w:asciiTheme="minorHAnsi" w:eastAsia="標楷體" w:hAnsiTheme="minorHAnsi"/>
                <w:szCs w:val="24"/>
              </w:rPr>
              <w:t>主動學習與探究人類生活相關議題，善用資源並規畫相對應的行動方案及創新突破的可能性。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-J-B1 </w:t>
            </w:r>
            <w:r w:rsidRPr="00C5054F">
              <w:rPr>
                <w:rFonts w:asciiTheme="minorHAnsi" w:eastAsia="標楷體" w:hAnsiTheme="minorHAnsi"/>
                <w:szCs w:val="24"/>
              </w:rPr>
              <w:t>運用文字、語言、表格與圖像等表徵符號，表達人類生活的豐富面貌，並能促進相互溝通與理解。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-J-B3 </w:t>
            </w:r>
            <w:r w:rsidRPr="00C5054F">
              <w:rPr>
                <w:rFonts w:asciiTheme="minorHAnsi" w:eastAsia="標楷體" w:hAnsiTheme="minorHAnsi"/>
                <w:szCs w:val="24"/>
              </w:rPr>
              <w:t>欣賞不同時空環境下形塑的自然、族群與文化之美，增進生活的豐富性。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-J-C1 </w:t>
            </w:r>
            <w:r w:rsidRPr="00C5054F">
              <w:rPr>
                <w:rFonts w:asciiTheme="minorHAnsi" w:eastAsia="標楷體" w:hAnsiTheme="minorHAnsi"/>
                <w:szCs w:val="24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-J-C2 </w:t>
            </w:r>
            <w:r w:rsidRPr="00C5054F">
              <w:rPr>
                <w:rFonts w:asciiTheme="minorHAnsi" w:eastAsia="標楷體" w:hAnsiTheme="minorHAnsi"/>
                <w:szCs w:val="24"/>
              </w:rPr>
              <w:t>具備同理與理性溝通的知能與態度，發展與人合作的互動關係。</w:t>
            </w:r>
          </w:p>
          <w:p w:rsidR="003611FD" w:rsidRPr="00C5054F" w:rsidRDefault="00E94CFB" w:rsidP="00C5054F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社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-J-C3 </w:t>
            </w:r>
            <w:r w:rsidRPr="00C5054F">
              <w:rPr>
                <w:rFonts w:asciiTheme="minorHAnsi" w:eastAsia="標楷體" w:hAnsiTheme="minorHAnsi"/>
                <w:szCs w:val="24"/>
              </w:rPr>
              <w:t>尊重並欣賞各族群文化的多樣性，了解文化間的相互關聯，以及臺灣與國際社會的互動關係。</w:t>
            </w:r>
          </w:p>
        </w:tc>
      </w:tr>
      <w:tr w:rsidR="003611FD" w:rsidRPr="00C5054F" w:rsidTr="00575FB7">
        <w:trPr>
          <w:trHeight w:val="824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學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習</w:t>
            </w:r>
            <w:r w:rsidRPr="00C5054F">
              <w:rPr>
                <w:rFonts w:asciiTheme="minorHAnsi" w:eastAsia="標楷體" w:hAnsiTheme="minorHAnsi"/>
                <w:szCs w:val="24"/>
              </w:rPr>
              <w:t>重點</w:t>
            </w:r>
          </w:p>
        </w:tc>
        <w:tc>
          <w:tcPr>
            <w:tcW w:w="851" w:type="dxa"/>
            <w:vAlign w:val="center"/>
          </w:tcPr>
          <w:p w:rsidR="003611FD" w:rsidRPr="00C5054F" w:rsidRDefault="003611FD" w:rsidP="00C5054F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C5054F" w:rsidRDefault="003611FD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表現</w:t>
            </w:r>
          </w:p>
        </w:tc>
        <w:tc>
          <w:tcPr>
            <w:tcW w:w="7513" w:type="dxa"/>
            <w:gridSpan w:val="2"/>
            <w:vAlign w:val="center"/>
          </w:tcPr>
          <w:p w:rsidR="00E94CFB" w:rsidRPr="00C5054F" w:rsidRDefault="00E94CFB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t>公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1a-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 xml:space="preserve">-1 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理解公民知識的核心概念。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1a-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-1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發覺生活經驗或社會現象與社會領域內容知識的關係。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2b-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 xml:space="preserve">-1 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感受個人或不同群體在社會處境中的經歷與情緒，並了解其抉擇。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1b-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 xml:space="preserve">-1 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應用社會領域內容知識解析生活經驗或社會現象。</w:t>
            </w:r>
          </w:p>
          <w:p w:rsidR="003611FD" w:rsidRPr="00C5054F" w:rsidRDefault="00E94CFB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t>社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3b-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 xml:space="preserve">-3 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使用文字、照片、圖表、數據、地圖、年表、言語等多種方式，呈現並解釋探究結果。</w:t>
            </w:r>
          </w:p>
        </w:tc>
      </w:tr>
      <w:tr w:rsidR="003611FD" w:rsidRPr="00C5054F" w:rsidTr="00575FB7">
        <w:trPr>
          <w:trHeight w:val="553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611FD" w:rsidRPr="00C5054F" w:rsidRDefault="003611FD" w:rsidP="00C5054F">
            <w:pPr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學習</w:t>
            </w:r>
          </w:p>
          <w:p w:rsidR="003611FD" w:rsidRPr="00C5054F" w:rsidRDefault="003611FD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內容</w:t>
            </w:r>
          </w:p>
        </w:tc>
        <w:tc>
          <w:tcPr>
            <w:tcW w:w="7513" w:type="dxa"/>
            <w:gridSpan w:val="2"/>
            <w:vAlign w:val="center"/>
          </w:tcPr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公</w:t>
            </w:r>
            <w:r w:rsidRPr="00C5054F">
              <w:rPr>
                <w:rFonts w:asciiTheme="minorHAnsi" w:eastAsia="標楷體" w:hAnsiTheme="minorHAnsi"/>
                <w:szCs w:val="24"/>
              </w:rPr>
              <w:t>Db-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/>
                <w:szCs w:val="24"/>
              </w:rPr>
              <w:t>-1</w:t>
            </w:r>
            <w:r w:rsidRPr="00C5054F">
              <w:rPr>
                <w:rFonts w:asciiTheme="minorHAnsi" w:eastAsia="標楷體" w:hAnsiTheme="minorHAnsi"/>
                <w:szCs w:val="24"/>
              </w:rPr>
              <w:t>個人的基本生活受到保障，和人性尊嚴及選擇自由有什麼關聯？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公</w:t>
            </w:r>
            <w:r w:rsidRPr="00C5054F">
              <w:rPr>
                <w:rFonts w:asciiTheme="minorHAnsi" w:eastAsia="標楷體" w:hAnsiTheme="minorHAnsi"/>
                <w:szCs w:val="24"/>
              </w:rPr>
              <w:t>Ad-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/>
                <w:szCs w:val="24"/>
              </w:rPr>
              <w:t>-1</w:t>
            </w:r>
            <w:r w:rsidRPr="00C5054F">
              <w:rPr>
                <w:rFonts w:asciiTheme="minorHAnsi" w:eastAsia="標楷體" w:hAnsiTheme="minorHAnsi"/>
                <w:szCs w:val="24"/>
              </w:rPr>
              <w:t>為什麼保障人權與維護人性尊嚴有關？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公</w:t>
            </w:r>
            <w:r w:rsidRPr="00C5054F">
              <w:rPr>
                <w:rFonts w:asciiTheme="minorHAnsi" w:eastAsia="標楷體" w:hAnsiTheme="minorHAnsi"/>
                <w:szCs w:val="24"/>
              </w:rPr>
              <w:t>Bb-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/>
                <w:szCs w:val="24"/>
              </w:rPr>
              <w:t>-1</w:t>
            </w:r>
            <w:r w:rsidRPr="00C5054F">
              <w:rPr>
                <w:rFonts w:asciiTheme="minorHAnsi" w:eastAsia="標楷體" w:hAnsiTheme="minorHAnsi"/>
                <w:szCs w:val="24"/>
              </w:rPr>
              <w:t>除了家庭之外，個人還會參與哪些團體？為什麼？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公</w:t>
            </w:r>
            <w:r w:rsidRPr="00C5054F">
              <w:rPr>
                <w:rFonts w:asciiTheme="minorHAnsi" w:eastAsia="標楷體" w:hAnsiTheme="minorHAnsi"/>
                <w:szCs w:val="24"/>
              </w:rPr>
              <w:t>Ba-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/>
                <w:szCs w:val="24"/>
              </w:rPr>
              <w:t>-2</w:t>
            </w:r>
            <w:r w:rsidRPr="00C5054F">
              <w:rPr>
                <w:rFonts w:asciiTheme="minorHAnsi" w:eastAsia="標楷體" w:hAnsiTheme="minorHAnsi"/>
                <w:szCs w:val="24"/>
              </w:rPr>
              <w:t>在原住民族社會中，部落的意義與重要性是什麼？為什麼？</w:t>
            </w:r>
          </w:p>
          <w:p w:rsidR="003611FD" w:rsidRPr="00C5054F" w:rsidRDefault="00E94CFB" w:rsidP="00C5054F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公</w:t>
            </w:r>
            <w:r w:rsidRPr="00C5054F">
              <w:rPr>
                <w:rFonts w:asciiTheme="minorHAnsi" w:eastAsia="標楷體" w:hAnsiTheme="minorHAnsi"/>
                <w:szCs w:val="24"/>
              </w:rPr>
              <w:t>Bb-</w:t>
            </w:r>
            <w:r w:rsidRPr="00C5054F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C5054F">
              <w:rPr>
                <w:rFonts w:asciiTheme="minorHAnsi" w:eastAsia="標楷體" w:hAnsiTheme="minorHAnsi"/>
                <w:szCs w:val="24"/>
              </w:rPr>
              <w:t>-2</w:t>
            </w:r>
            <w:r w:rsidRPr="00C5054F">
              <w:rPr>
                <w:rFonts w:asciiTheme="minorHAnsi" w:eastAsia="標楷體" w:hAnsiTheme="minorHAnsi"/>
                <w:szCs w:val="24"/>
              </w:rPr>
              <w:t>民主社會中的志願結社具有哪些特徵？對公共生活有什麼影響？</w:t>
            </w:r>
          </w:p>
        </w:tc>
      </w:tr>
      <w:tr w:rsidR="003611FD" w:rsidRPr="00C5054F" w:rsidTr="00575FB7">
        <w:trPr>
          <w:trHeight w:val="567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3611FD" w:rsidRPr="00C5054F" w:rsidRDefault="003611FD" w:rsidP="00C5054F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lastRenderedPageBreak/>
              <w:t>學習進度</w:t>
            </w:r>
          </w:p>
          <w:p w:rsidR="003611FD" w:rsidRPr="00C5054F" w:rsidRDefault="003611FD" w:rsidP="00C5054F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週次</w:t>
            </w:r>
            <w:r w:rsidRPr="00C5054F">
              <w:rPr>
                <w:rFonts w:asciiTheme="minorHAnsi" w:eastAsia="標楷體" w:hAnsiTheme="minorHAnsi" w:cs="新細明體"/>
                <w:szCs w:val="24"/>
              </w:rPr>
              <w:t>/</w:t>
            </w: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節數</w:t>
            </w:r>
          </w:p>
        </w:tc>
        <w:tc>
          <w:tcPr>
            <w:tcW w:w="1417" w:type="dxa"/>
            <w:vAlign w:val="center"/>
          </w:tcPr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 w:cs="新細明體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單元主題</w:t>
            </w:r>
          </w:p>
        </w:tc>
        <w:tc>
          <w:tcPr>
            <w:tcW w:w="6096" w:type="dxa"/>
            <w:vAlign w:val="center"/>
          </w:tcPr>
          <w:p w:rsidR="003611FD" w:rsidRPr="00C5054F" w:rsidRDefault="003611FD" w:rsidP="00C5054F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  <w:lang w:eastAsia="zh-HK"/>
              </w:rPr>
              <w:t>單元內容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C5054F">
              <w:rPr>
                <w:rFonts w:asciiTheme="minorHAnsi" w:eastAsia="標楷體" w:hAnsiTheme="minorHAnsi"/>
                <w:szCs w:val="24"/>
              </w:rPr>
              <w:t>1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1-4</w:t>
            </w:r>
          </w:p>
          <w:p w:rsidR="00E94CFB" w:rsidRPr="00C5054F" w:rsidRDefault="00E94CFB" w:rsidP="00C5054F">
            <w:pPr>
              <w:suppressAutoHyphens/>
              <w:autoSpaceDN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第１課　自我發展與人性尊嚴</w:t>
            </w:r>
          </w:p>
        </w:tc>
        <w:tc>
          <w:tcPr>
            <w:tcW w:w="6096" w:type="dxa"/>
            <w:vAlign w:val="center"/>
          </w:tcPr>
          <w:p w:rsidR="00B247E4" w:rsidRPr="00C5054F" w:rsidRDefault="00B247E4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1-1 </w:t>
            </w:r>
            <w:r w:rsidRPr="00C5054F">
              <w:rPr>
                <w:rFonts w:asciiTheme="minorHAnsi" w:eastAsia="標楷體" w:hAnsiTheme="minorHAnsi"/>
                <w:szCs w:val="24"/>
              </w:rPr>
              <w:t>人生追求的是什麼？</w:t>
            </w:r>
          </w:p>
          <w:p w:rsidR="00B247E4" w:rsidRPr="00C5054F" w:rsidRDefault="00B247E4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1-2 </w:t>
            </w:r>
            <w:r w:rsidRPr="00C5054F">
              <w:rPr>
                <w:rFonts w:asciiTheme="minorHAnsi" w:eastAsia="標楷體" w:hAnsiTheme="minorHAnsi"/>
                <w:szCs w:val="24"/>
              </w:rPr>
              <w:t>如何保障基本生活以實現人性尊嚴？</w:t>
            </w:r>
          </w:p>
          <w:p w:rsidR="00E94CFB" w:rsidRPr="00C5054F" w:rsidRDefault="00B247E4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1-3 </w:t>
            </w:r>
            <w:r w:rsidRPr="00C5054F">
              <w:rPr>
                <w:rFonts w:asciiTheme="minorHAnsi" w:eastAsia="標楷體" w:hAnsiTheme="minorHAnsi"/>
                <w:szCs w:val="24"/>
              </w:rPr>
              <w:t>如何保障人權以維護人性尊嚴？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5-7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第２課　公平正義下的性別平等</w:t>
            </w:r>
          </w:p>
        </w:tc>
        <w:tc>
          <w:tcPr>
            <w:tcW w:w="6096" w:type="dxa"/>
            <w:vAlign w:val="center"/>
          </w:tcPr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2-1 </w:t>
            </w:r>
            <w:r w:rsidRPr="00C5054F">
              <w:rPr>
                <w:rFonts w:asciiTheme="minorHAnsi" w:eastAsia="標楷體" w:hAnsiTheme="minorHAnsi"/>
                <w:szCs w:val="24"/>
              </w:rPr>
              <w:t>性別為何存在差異與不平等？</w:t>
            </w:r>
          </w:p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2-2 </w:t>
            </w:r>
            <w:r w:rsidRPr="00C5054F">
              <w:rPr>
                <w:rFonts w:asciiTheme="minorHAnsi" w:eastAsia="標楷體" w:hAnsiTheme="minorHAnsi"/>
                <w:szCs w:val="24"/>
              </w:rPr>
              <w:t>性別不平等帶來哪些影響？</w:t>
            </w:r>
          </w:p>
          <w:p w:rsidR="00E94CFB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2-3 </w:t>
            </w:r>
            <w:r w:rsidRPr="00C5054F">
              <w:rPr>
                <w:rFonts w:asciiTheme="minorHAnsi" w:eastAsia="標楷體" w:hAnsiTheme="minorHAnsi"/>
                <w:szCs w:val="24"/>
              </w:rPr>
              <w:t>如何促進性別平等？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8-10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第３課　我們都是一家人</w:t>
            </w:r>
          </w:p>
        </w:tc>
        <w:tc>
          <w:tcPr>
            <w:tcW w:w="6096" w:type="dxa"/>
            <w:vAlign w:val="center"/>
          </w:tcPr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3-1 </w:t>
            </w:r>
            <w:r w:rsidRPr="00C5054F">
              <w:rPr>
                <w:rFonts w:asciiTheme="minorHAnsi" w:eastAsia="標楷體" w:hAnsiTheme="minorHAnsi"/>
                <w:szCs w:val="24"/>
              </w:rPr>
              <w:t>法律如何規範親屬關係？</w:t>
            </w:r>
          </w:p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3-2 </w:t>
            </w:r>
            <w:r w:rsidRPr="00C5054F">
              <w:rPr>
                <w:rFonts w:asciiTheme="minorHAnsi" w:eastAsia="標楷體" w:hAnsiTheme="minorHAnsi"/>
                <w:szCs w:val="24"/>
              </w:rPr>
              <w:t>家庭型態為何產生轉變？</w:t>
            </w:r>
          </w:p>
          <w:p w:rsidR="00E94CFB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3-3 </w:t>
            </w:r>
            <w:r w:rsidRPr="00C5054F">
              <w:rPr>
                <w:rFonts w:asciiTheme="minorHAnsi" w:eastAsia="標楷體" w:hAnsiTheme="minorHAnsi"/>
                <w:szCs w:val="24"/>
              </w:rPr>
              <w:t>家庭功能如何改變？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11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第４課　家庭協奏曲</w:t>
            </w:r>
          </w:p>
        </w:tc>
        <w:tc>
          <w:tcPr>
            <w:tcW w:w="6096" w:type="dxa"/>
            <w:vAlign w:val="center"/>
          </w:tcPr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4-1 </w:t>
            </w:r>
            <w:r w:rsidRPr="00C5054F">
              <w:rPr>
                <w:rFonts w:asciiTheme="minorHAnsi" w:eastAsia="標楷體" w:hAnsiTheme="minorHAnsi"/>
                <w:szCs w:val="24"/>
              </w:rPr>
              <w:t>家人親密關係如何維持？</w:t>
            </w:r>
          </w:p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4-2 </w:t>
            </w:r>
            <w:r w:rsidRPr="00C5054F">
              <w:rPr>
                <w:rFonts w:asciiTheme="minorHAnsi" w:eastAsia="標楷體" w:hAnsiTheme="minorHAnsi"/>
                <w:szCs w:val="24"/>
              </w:rPr>
              <w:t>政府如何協助建立平權家庭？</w:t>
            </w:r>
          </w:p>
          <w:p w:rsidR="00E94CFB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4-3 </w:t>
            </w:r>
            <w:r w:rsidRPr="00C5054F">
              <w:rPr>
                <w:rFonts w:asciiTheme="minorHAnsi" w:eastAsia="標楷體" w:hAnsiTheme="minorHAnsi"/>
                <w:szCs w:val="24"/>
              </w:rPr>
              <w:t>政府如何協助家庭發揮功能？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14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-1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第５課　校園生活中的公共參與</w:t>
            </w:r>
          </w:p>
        </w:tc>
        <w:tc>
          <w:tcPr>
            <w:tcW w:w="6096" w:type="dxa"/>
            <w:vAlign w:val="center"/>
          </w:tcPr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5-1 </w:t>
            </w:r>
            <w:r w:rsidRPr="00C5054F">
              <w:rPr>
                <w:rFonts w:asciiTheme="minorHAnsi" w:eastAsia="標楷體" w:hAnsiTheme="minorHAnsi"/>
                <w:szCs w:val="24"/>
              </w:rPr>
              <w:t>為什麼我們要到學校？</w:t>
            </w:r>
          </w:p>
          <w:p w:rsidR="00072948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5-2 </w:t>
            </w:r>
            <w:r w:rsidRPr="00C5054F">
              <w:rPr>
                <w:rFonts w:asciiTheme="minorHAnsi" w:eastAsia="標楷體" w:hAnsiTheme="minorHAnsi"/>
                <w:szCs w:val="24"/>
              </w:rPr>
              <w:t>我們在學校有哪些權利？</w:t>
            </w:r>
          </w:p>
          <w:p w:rsidR="00E94CFB" w:rsidRPr="00C5054F" w:rsidRDefault="000729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5-3 </w:t>
            </w:r>
            <w:r w:rsidRPr="00C5054F">
              <w:rPr>
                <w:rFonts w:asciiTheme="minorHAnsi" w:eastAsia="標楷體" w:hAnsiTheme="minorHAnsi"/>
                <w:szCs w:val="24"/>
              </w:rPr>
              <w:t>學生如何參與校園公共事務？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17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0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第６課　我住故我在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•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社區與部落</w:t>
            </w:r>
          </w:p>
        </w:tc>
        <w:tc>
          <w:tcPr>
            <w:tcW w:w="6096" w:type="dxa"/>
            <w:vAlign w:val="center"/>
          </w:tcPr>
          <w:p w:rsidR="00B247E4" w:rsidRPr="00C5054F" w:rsidRDefault="00B247E4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6-1 </w:t>
            </w:r>
            <w:r w:rsidRPr="00C5054F">
              <w:rPr>
                <w:rFonts w:asciiTheme="minorHAnsi" w:eastAsia="標楷體" w:hAnsiTheme="minorHAnsi"/>
                <w:szCs w:val="24"/>
              </w:rPr>
              <w:t>什麼是社區？</w:t>
            </w:r>
          </w:p>
          <w:p w:rsidR="00B247E4" w:rsidRPr="00C5054F" w:rsidRDefault="00B247E4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6-2 </w:t>
            </w:r>
            <w:r w:rsidRPr="00C5054F">
              <w:rPr>
                <w:rFonts w:asciiTheme="minorHAnsi" w:eastAsia="標楷體" w:hAnsiTheme="minorHAnsi"/>
                <w:szCs w:val="24"/>
              </w:rPr>
              <w:t>什麼是部落？</w:t>
            </w:r>
          </w:p>
          <w:p w:rsidR="00E94CFB" w:rsidRPr="00C5054F" w:rsidRDefault="00B247E4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6-3 </w:t>
            </w:r>
            <w:r w:rsidRPr="00C5054F">
              <w:rPr>
                <w:rFonts w:asciiTheme="minorHAnsi" w:eastAsia="標楷體" w:hAnsiTheme="minorHAnsi"/>
                <w:szCs w:val="24"/>
              </w:rPr>
              <w:t>如何追求社區與部落的永續發展？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C5054F">
              <w:rPr>
                <w:rFonts w:asciiTheme="minorHAnsi" w:eastAsia="標楷體" w:hAnsiTheme="minorHAnsi"/>
                <w:szCs w:val="24"/>
              </w:rPr>
              <w:t>2</w:t>
            </w: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學期</w:t>
            </w: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1-3</w:t>
            </w:r>
          </w:p>
          <w:p w:rsidR="00E94CFB" w:rsidRPr="00C5054F" w:rsidRDefault="00E94CFB" w:rsidP="00C5054F">
            <w:pPr>
              <w:suppressAutoHyphens/>
              <w:autoSpaceDN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第１課　個人與社會</w:t>
            </w:r>
          </w:p>
        </w:tc>
        <w:tc>
          <w:tcPr>
            <w:tcW w:w="6096" w:type="dxa"/>
            <w:vAlign w:val="center"/>
          </w:tcPr>
          <w:p w:rsidR="00965589" w:rsidRPr="00C5054F" w:rsidRDefault="00965589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1-1</w:t>
            </w:r>
            <w:r w:rsidRPr="00C5054F">
              <w:rPr>
                <w:rFonts w:asciiTheme="minorHAnsi" w:eastAsia="標楷體" w:hAnsiTheme="minorHAnsi"/>
                <w:szCs w:val="24"/>
              </w:rPr>
              <w:t>社會中的角色扮演、社會化的途徑</w:t>
            </w:r>
          </w:p>
          <w:p w:rsidR="00965589" w:rsidRPr="00C5054F" w:rsidRDefault="00965589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1-2</w:t>
            </w:r>
            <w:r w:rsidRPr="00C5054F">
              <w:rPr>
                <w:rFonts w:asciiTheme="minorHAnsi" w:eastAsia="標楷體" w:hAnsiTheme="minorHAnsi"/>
                <w:szCs w:val="24"/>
              </w:rPr>
              <w:t>社會互動</w:t>
            </w:r>
          </w:p>
          <w:p w:rsidR="00E94CFB" w:rsidRPr="00C5054F" w:rsidRDefault="00965589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1-3</w:t>
            </w:r>
            <w:r w:rsidRPr="00C5054F">
              <w:rPr>
                <w:rFonts w:asciiTheme="minorHAnsi" w:eastAsia="標楷體" w:hAnsiTheme="minorHAnsi"/>
                <w:szCs w:val="24"/>
              </w:rPr>
              <w:t>現代公民應有的素養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</w:p>
          <w:p w:rsidR="00E94CFB" w:rsidRPr="00C5054F" w:rsidRDefault="00E94CFB" w:rsidP="00C5054F">
            <w:pPr>
              <w:suppressAutoHyphens/>
              <w:autoSpaceDN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第２課　社會中的團體</w:t>
            </w:r>
          </w:p>
        </w:tc>
        <w:tc>
          <w:tcPr>
            <w:tcW w:w="6096" w:type="dxa"/>
            <w:vAlign w:val="center"/>
          </w:tcPr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2-1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個人與團體</w:t>
            </w:r>
          </w:p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2-2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人民結社的權利</w:t>
            </w:r>
          </w:p>
          <w:p w:rsidR="00E94CFB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2-3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多元發展的民間團體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9</w:t>
            </w:r>
          </w:p>
          <w:p w:rsidR="00E94CFB" w:rsidRPr="00C5054F" w:rsidRDefault="00E94CFB" w:rsidP="00C5054F">
            <w:pPr>
              <w:suppressAutoHyphens/>
              <w:autoSpaceDN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第３課　社會規範</w:t>
            </w:r>
          </w:p>
        </w:tc>
        <w:tc>
          <w:tcPr>
            <w:tcW w:w="6096" w:type="dxa"/>
            <w:vAlign w:val="center"/>
          </w:tcPr>
          <w:p w:rsidR="00DA1648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3-1</w:t>
            </w:r>
            <w:r w:rsidRPr="00C5054F">
              <w:rPr>
                <w:rFonts w:asciiTheme="minorHAnsi" w:eastAsia="標楷體" w:hAnsiTheme="minorHAnsi"/>
                <w:szCs w:val="24"/>
              </w:rPr>
              <w:t>社會規範的意義與種類</w:t>
            </w:r>
          </w:p>
          <w:p w:rsidR="00DA1648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3-2</w:t>
            </w:r>
            <w:r w:rsidRPr="00C5054F">
              <w:rPr>
                <w:rFonts w:asciiTheme="minorHAnsi" w:eastAsia="標楷體" w:hAnsiTheme="minorHAnsi"/>
                <w:szCs w:val="24"/>
              </w:rPr>
              <w:t>社會規範的比較</w:t>
            </w:r>
          </w:p>
          <w:p w:rsidR="00E94CFB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3-3</w:t>
            </w:r>
            <w:r w:rsidRPr="00C5054F">
              <w:rPr>
                <w:rFonts w:asciiTheme="minorHAnsi" w:eastAsia="標楷體" w:hAnsiTheme="minorHAnsi"/>
                <w:szCs w:val="24"/>
              </w:rPr>
              <w:t>建立和諧的社會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0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-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12</w:t>
            </w:r>
          </w:p>
          <w:p w:rsidR="00E94CFB" w:rsidRPr="00C5054F" w:rsidRDefault="00E94CFB" w:rsidP="00C5054F">
            <w:pPr>
              <w:suppressAutoHyphens/>
              <w:autoSpaceDN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第４課　社會中的文化</w:t>
            </w:r>
          </w:p>
        </w:tc>
        <w:tc>
          <w:tcPr>
            <w:tcW w:w="6096" w:type="dxa"/>
            <w:vAlign w:val="center"/>
          </w:tcPr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4-1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文化的意涵</w:t>
            </w:r>
          </w:p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4-2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文化的特性</w:t>
            </w:r>
          </w:p>
          <w:p w:rsidR="00E94CFB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4-3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營造多元文化的社會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13-15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第５課　社會變遷</w:t>
            </w:r>
          </w:p>
        </w:tc>
        <w:tc>
          <w:tcPr>
            <w:tcW w:w="6096" w:type="dxa"/>
            <w:vAlign w:val="center"/>
          </w:tcPr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5-1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社會變遷的意義與內涵</w:t>
            </w:r>
          </w:p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5-2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社會變遷的影響</w:t>
            </w:r>
          </w:p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5-3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我國的社會問題</w:t>
            </w:r>
          </w:p>
          <w:p w:rsidR="00E94CFB" w:rsidRPr="00C5054F" w:rsidRDefault="00965589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如何因應社會變遷</w:t>
            </w:r>
          </w:p>
        </w:tc>
      </w:tr>
      <w:tr w:rsidR="00E94CFB" w:rsidRPr="00C5054F" w:rsidTr="00575FB7">
        <w:trPr>
          <w:trHeight w:val="720"/>
          <w:jc w:val="center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</w:p>
        </w:tc>
        <w:tc>
          <w:tcPr>
            <w:tcW w:w="851" w:type="dxa"/>
            <w:vAlign w:val="center"/>
          </w:tcPr>
          <w:p w:rsidR="00E94CFB" w:rsidRPr="00C5054F" w:rsidRDefault="00E94CFB" w:rsidP="00C5054F">
            <w:pPr>
              <w:snapToGrid w:val="0"/>
              <w:jc w:val="both"/>
              <w:rPr>
                <w:rFonts w:asciiTheme="minorHAnsi" w:eastAsia="標楷體" w:hAnsiTheme="minorHAnsi"/>
                <w:color w:val="000000" w:themeColor="text1"/>
                <w:kern w:val="3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E94CFB" w:rsidRPr="00C5054F" w:rsidRDefault="00E94CFB" w:rsidP="00C5054F">
            <w:pPr>
              <w:suppressAutoHyphens/>
              <w:autoSpaceDN w:val="0"/>
              <w:snapToGrid w:val="0"/>
              <w:rPr>
                <w:rFonts w:asciiTheme="minorHAnsi" w:eastAsia="標楷體" w:hAnsiTheme="minorHAnsi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16-18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週</w:t>
            </w:r>
          </w:p>
        </w:tc>
        <w:tc>
          <w:tcPr>
            <w:tcW w:w="1417" w:type="dxa"/>
            <w:vAlign w:val="center"/>
          </w:tcPr>
          <w:p w:rsidR="00E94CFB" w:rsidRPr="00C5054F" w:rsidRDefault="00E94CFB" w:rsidP="00C5054F">
            <w:pPr>
              <w:suppressAutoHyphens/>
              <w:autoSpaceDN w:val="0"/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kern w:val="3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>第６課　社會福利</w:t>
            </w:r>
          </w:p>
        </w:tc>
        <w:tc>
          <w:tcPr>
            <w:tcW w:w="6096" w:type="dxa"/>
            <w:vAlign w:val="center"/>
          </w:tcPr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6-1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社會福利的意義與發展</w:t>
            </w:r>
          </w:p>
          <w:p w:rsidR="00965589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6-2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我國的社會福利政策</w:t>
            </w:r>
          </w:p>
          <w:p w:rsidR="00E94CFB" w:rsidRPr="00C5054F" w:rsidRDefault="00DA1648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lastRenderedPageBreak/>
              <w:t>6-3</w:t>
            </w:r>
            <w:r w:rsidR="00965589" w:rsidRPr="00C5054F">
              <w:rPr>
                <w:rFonts w:asciiTheme="minorHAnsi" w:eastAsia="標楷體" w:hAnsiTheme="minorHAnsi"/>
                <w:szCs w:val="24"/>
              </w:rPr>
              <w:t>共構福利社會</w:t>
            </w:r>
          </w:p>
        </w:tc>
      </w:tr>
      <w:tr w:rsidR="00E94CFB" w:rsidRPr="00C5054F" w:rsidTr="00575FB7">
        <w:trPr>
          <w:trHeight w:val="93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 w:cs="標楷體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lastRenderedPageBreak/>
              <w:t>議題融入</w:t>
            </w:r>
          </w:p>
        </w:tc>
        <w:tc>
          <w:tcPr>
            <w:tcW w:w="7513" w:type="dxa"/>
            <w:gridSpan w:val="2"/>
          </w:tcPr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【人權教育】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J14 </w:t>
            </w:r>
            <w:r w:rsidRPr="00C5054F">
              <w:rPr>
                <w:rFonts w:asciiTheme="minorHAnsi" w:eastAsia="標楷體" w:hAnsiTheme="minorHAnsi"/>
                <w:szCs w:val="24"/>
              </w:rPr>
              <w:t>了解世界人權宣言對人權的維護與保障。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【生命教育】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C5054F">
              <w:rPr>
                <w:rFonts w:asciiTheme="minorHAnsi" w:eastAsia="標楷體" w:hAnsiTheme="minorHAnsi"/>
                <w:szCs w:val="24"/>
              </w:rPr>
              <w:t>反思生老病死與人生無常的現象，探索人生的目的、價值與意義。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J7 </w:t>
            </w:r>
            <w:r w:rsidRPr="00C5054F">
              <w:rPr>
                <w:rFonts w:asciiTheme="minorHAnsi" w:eastAsia="標楷體" w:hAnsiTheme="minorHAnsi"/>
                <w:szCs w:val="24"/>
              </w:rPr>
              <w:t>面對並超越人生的各種挫折與苦難，探討促進全人健康與幸福的方法。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【生涯規劃教育】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C5054F">
              <w:rPr>
                <w:rFonts w:asciiTheme="minorHAnsi" w:eastAsia="標楷體" w:hAnsiTheme="minorHAnsi"/>
                <w:szCs w:val="24"/>
              </w:rPr>
              <w:t>覺察自己的能力與興趣。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J4 </w:t>
            </w:r>
            <w:r w:rsidRPr="00C5054F">
              <w:rPr>
                <w:rFonts w:asciiTheme="minorHAnsi" w:eastAsia="標楷體" w:hAnsiTheme="minorHAnsi"/>
                <w:szCs w:val="24"/>
              </w:rPr>
              <w:t>了解自己的人格特質與價值觀。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【法治教育】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C5054F">
              <w:rPr>
                <w:rFonts w:asciiTheme="minorHAnsi" w:eastAsia="標楷體" w:hAnsiTheme="minorHAnsi"/>
                <w:szCs w:val="24"/>
              </w:rPr>
              <w:t>探討平等。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J2 </w:t>
            </w:r>
            <w:r w:rsidRPr="00C5054F">
              <w:rPr>
                <w:rFonts w:asciiTheme="minorHAnsi" w:eastAsia="標楷體" w:hAnsiTheme="minorHAnsi"/>
                <w:szCs w:val="24"/>
              </w:rPr>
              <w:t>避免歧視。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【性別平等教育】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C5054F">
              <w:rPr>
                <w:rFonts w:asciiTheme="minorHAnsi" w:eastAsia="標楷體" w:hAnsiTheme="minorHAnsi"/>
                <w:szCs w:val="24"/>
              </w:rPr>
              <w:t>接納自我與尊重他人的性傾向、性別特質與性別認同。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C5054F">
              <w:rPr>
                <w:rFonts w:asciiTheme="minorHAnsi" w:eastAsia="標楷體" w:hAnsiTheme="minorHAnsi"/>
                <w:szCs w:val="24"/>
              </w:rPr>
              <w:t>辨識性騷擾、性侵害與性霸凌的樣態，運用資源解決問題。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 xml:space="preserve">J9 </w:t>
            </w:r>
            <w:r w:rsidRPr="00C5054F">
              <w:rPr>
                <w:rFonts w:asciiTheme="minorHAnsi" w:eastAsia="標楷體" w:hAnsiTheme="minorHAnsi"/>
                <w:szCs w:val="24"/>
              </w:rPr>
              <w:t>認識性別權益相關法律與性別平等運動的楷模，具備關懷性別少數的態度。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J12</w:t>
            </w:r>
            <w:r w:rsidRPr="00C5054F">
              <w:rPr>
                <w:rFonts w:asciiTheme="minorHAnsi" w:eastAsia="標楷體" w:hAnsiTheme="minorHAnsi"/>
                <w:szCs w:val="24"/>
              </w:rPr>
              <w:t>省思與他人的性別權力關係，促進平等與良好的互動。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【閱讀素養】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閱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J3 </w:t>
            </w:r>
            <w:r w:rsidRPr="00C5054F">
              <w:rPr>
                <w:rFonts w:asciiTheme="minorHAnsi" w:eastAsia="標楷體" w:hAnsiTheme="minorHAnsi"/>
                <w:szCs w:val="24"/>
              </w:rPr>
              <w:t>理解學科知識內的重要詞彙的意涵，並懂得如何運用該詞彙與他人進行溝通。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【人權教育】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人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C5054F">
              <w:rPr>
                <w:rFonts w:asciiTheme="minorHAnsi" w:eastAsia="標楷體" w:hAnsiTheme="minorHAnsi"/>
                <w:szCs w:val="24"/>
              </w:rPr>
              <w:t>認識基本人權的意涵，並了解憲法對人權保障的意義。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人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C5054F">
              <w:rPr>
                <w:rFonts w:asciiTheme="minorHAnsi" w:eastAsia="標楷體" w:hAnsiTheme="minorHAnsi"/>
                <w:szCs w:val="24"/>
              </w:rPr>
              <w:t>了解社會上有不同的群體和文化，尊重並欣賞其差異。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品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C5054F">
              <w:rPr>
                <w:rFonts w:asciiTheme="minorHAnsi" w:eastAsia="標楷體" w:hAnsiTheme="minorHAnsi"/>
                <w:szCs w:val="24"/>
              </w:rPr>
              <w:t>溝通合作與和諧人際關係。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品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J2 </w:t>
            </w:r>
            <w:r w:rsidRPr="00C5054F">
              <w:rPr>
                <w:rFonts w:asciiTheme="minorHAnsi" w:eastAsia="標楷體" w:hAnsiTheme="minorHAnsi"/>
                <w:szCs w:val="24"/>
              </w:rPr>
              <w:t>重視群體規範與榮譽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品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J7 </w:t>
            </w:r>
            <w:r w:rsidRPr="00C5054F">
              <w:rPr>
                <w:rFonts w:asciiTheme="minorHAnsi" w:eastAsia="標楷體" w:hAnsiTheme="minorHAnsi"/>
                <w:szCs w:val="24"/>
              </w:rPr>
              <w:t>同理分享與多元接納。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品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J9 </w:t>
            </w:r>
            <w:r w:rsidRPr="00C5054F">
              <w:rPr>
                <w:rFonts w:asciiTheme="minorHAnsi" w:eastAsia="標楷體" w:hAnsiTheme="minorHAnsi"/>
                <w:szCs w:val="24"/>
              </w:rPr>
              <w:t>知行合一與自我反省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【多元文化教育】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多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J5 </w:t>
            </w:r>
            <w:r w:rsidRPr="00C5054F">
              <w:rPr>
                <w:rFonts w:asciiTheme="minorHAnsi" w:eastAsia="標楷體" w:hAnsiTheme="minorHAnsi"/>
                <w:szCs w:val="24"/>
              </w:rPr>
              <w:t>瞭解及尊重不同文化的習俗與禁忌。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多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J6 </w:t>
            </w:r>
            <w:r w:rsidRPr="00C5054F">
              <w:rPr>
                <w:rFonts w:asciiTheme="minorHAnsi" w:eastAsia="標楷體" w:hAnsiTheme="minorHAnsi"/>
                <w:szCs w:val="24"/>
              </w:rPr>
              <w:t>分析不同群體的文化如何影響社會與生活方式。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多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J8 </w:t>
            </w:r>
            <w:r w:rsidRPr="00C5054F">
              <w:rPr>
                <w:rFonts w:asciiTheme="minorHAnsi" w:eastAsia="標楷體" w:hAnsiTheme="minorHAnsi"/>
                <w:szCs w:val="24"/>
              </w:rPr>
              <w:t>探討不同文化接觸時可能產生的衝突、融合或創新。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【國際教育】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國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J1 </w:t>
            </w:r>
            <w:r w:rsidRPr="00C5054F">
              <w:rPr>
                <w:rFonts w:asciiTheme="minorHAnsi" w:eastAsia="標楷體" w:hAnsiTheme="minorHAnsi"/>
                <w:szCs w:val="24"/>
              </w:rPr>
              <w:t>理解國家發展和全球之關連性。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【環境教育】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lastRenderedPageBreak/>
              <w:t>環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J4 </w:t>
            </w:r>
            <w:r w:rsidRPr="00C5054F">
              <w:rPr>
                <w:rFonts w:asciiTheme="minorHAnsi" w:eastAsia="標楷體" w:hAnsiTheme="minorHAnsi"/>
                <w:szCs w:val="24"/>
              </w:rPr>
              <w:t>了解永續發展的意義</w:t>
            </w:r>
            <w:r w:rsidRPr="00C5054F">
              <w:rPr>
                <w:rFonts w:asciiTheme="minorHAnsi" w:eastAsia="標楷體" w:hAnsiTheme="minorHAnsi"/>
                <w:szCs w:val="24"/>
              </w:rPr>
              <w:t>(</w:t>
            </w:r>
            <w:r w:rsidRPr="00C5054F">
              <w:rPr>
                <w:rFonts w:asciiTheme="minorHAnsi" w:eastAsia="標楷體" w:hAnsiTheme="minorHAnsi"/>
                <w:szCs w:val="24"/>
              </w:rPr>
              <w:t>環境、社會、與經濟的均衡發展</w:t>
            </w:r>
            <w:r w:rsidRPr="00C5054F">
              <w:rPr>
                <w:rFonts w:asciiTheme="minorHAnsi" w:eastAsia="標楷體" w:hAnsiTheme="minorHAnsi"/>
                <w:szCs w:val="24"/>
              </w:rPr>
              <w:t>)</w:t>
            </w:r>
            <w:r w:rsidRPr="00C5054F">
              <w:rPr>
                <w:rFonts w:asciiTheme="minorHAnsi" w:eastAsia="標楷體" w:hAnsiTheme="minorHAnsi"/>
                <w:szCs w:val="24"/>
              </w:rPr>
              <w:t>與原則。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【原住民族教育】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原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J10 </w:t>
            </w:r>
            <w:r w:rsidRPr="00C5054F">
              <w:rPr>
                <w:rFonts w:asciiTheme="minorHAnsi" w:eastAsia="標楷體" w:hAnsiTheme="minorHAnsi"/>
                <w:szCs w:val="24"/>
              </w:rPr>
              <w:t>認識原住民族地區、部落及傳統土地領域的地理分佈。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</w:rPr>
              <w:t>原</w:t>
            </w:r>
            <w:r w:rsidRPr="00C5054F">
              <w:rPr>
                <w:rFonts w:asciiTheme="minorHAnsi" w:eastAsia="標楷體" w:hAnsiTheme="minorHAnsi"/>
                <w:szCs w:val="24"/>
              </w:rPr>
              <w:t xml:space="preserve">J11 </w:t>
            </w:r>
            <w:r w:rsidRPr="00C5054F">
              <w:rPr>
                <w:rFonts w:asciiTheme="minorHAnsi" w:eastAsia="標楷體" w:hAnsiTheme="minorHAnsi"/>
                <w:szCs w:val="24"/>
              </w:rPr>
              <w:t>認識原住民族土地自然資源與文化間的關係。</w:t>
            </w:r>
          </w:p>
        </w:tc>
      </w:tr>
      <w:tr w:rsidR="00E94CFB" w:rsidRPr="00C5054F" w:rsidTr="00575FB7">
        <w:trPr>
          <w:trHeight w:val="85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  <w:r w:rsidRPr="00C5054F">
              <w:rPr>
                <w:rFonts w:asciiTheme="minorHAnsi" w:eastAsia="標楷體" w:hAnsiTheme="minorHAnsi" w:cs="新細明體"/>
                <w:szCs w:val="24"/>
              </w:rPr>
              <w:lastRenderedPageBreak/>
              <w:t>評量方式</w:t>
            </w:r>
          </w:p>
        </w:tc>
        <w:tc>
          <w:tcPr>
            <w:tcW w:w="7513" w:type="dxa"/>
            <w:gridSpan w:val="2"/>
            <w:tcMar>
              <w:left w:w="57" w:type="dxa"/>
              <w:right w:w="0" w:type="dxa"/>
            </w:tcMar>
            <w:vAlign w:val="center"/>
          </w:tcPr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教師觀察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自我評量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同儕互評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紙筆測驗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5.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口頭詢問</w:t>
            </w:r>
          </w:p>
          <w:p w:rsidR="00E94CFB" w:rsidRPr="00C5054F" w:rsidRDefault="00E94CFB" w:rsidP="00C5054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6.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專案報告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</w:p>
          <w:p w:rsidR="00E94CFB" w:rsidRPr="00C5054F" w:rsidRDefault="00E94CFB" w:rsidP="00C5054F">
            <w:pPr>
              <w:pStyle w:val="Default"/>
              <w:rPr>
                <w:rFonts w:asciiTheme="minorHAnsi" w:eastAsia="標楷體" w:hAnsiTheme="minorHAnsi"/>
                <w:color w:val="FF0000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</w:rPr>
              <w:t>7.</w:t>
            </w:r>
            <w:r w:rsidRPr="00C5054F">
              <w:rPr>
                <w:rFonts w:asciiTheme="minorHAnsi" w:eastAsia="標楷體" w:hAnsiTheme="minorHAnsi"/>
                <w:color w:val="000000" w:themeColor="text1"/>
              </w:rPr>
              <w:t>活動報告</w:t>
            </w:r>
          </w:p>
        </w:tc>
      </w:tr>
      <w:tr w:rsidR="00E94CFB" w:rsidRPr="00C5054F" w:rsidTr="00575FB7">
        <w:trPr>
          <w:trHeight w:val="938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教學設施</w:t>
            </w:r>
          </w:p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設備需求</w:t>
            </w:r>
          </w:p>
        </w:tc>
        <w:tc>
          <w:tcPr>
            <w:tcW w:w="7513" w:type="dxa"/>
            <w:gridSpan w:val="2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教學投影片</w:t>
            </w:r>
          </w:p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學習單</w:t>
            </w:r>
          </w:p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電腦</w:t>
            </w:r>
          </w:p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單槍投影機</w:t>
            </w:r>
          </w:p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5.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圖片</w:t>
            </w:r>
          </w:p>
          <w:p w:rsidR="00E94CFB" w:rsidRPr="00C5054F" w:rsidRDefault="00E94CFB" w:rsidP="00C5054F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6.</w:t>
            </w:r>
            <w:r w:rsidRPr="00C5054F">
              <w:rPr>
                <w:rFonts w:asciiTheme="minorHAnsi" w:eastAsia="標楷體" w:hAnsiTheme="minorHAnsi"/>
                <w:color w:val="000000" w:themeColor="text1"/>
                <w:szCs w:val="24"/>
              </w:rPr>
              <w:t>影音資料與網路資源等相關教學媒體</w:t>
            </w:r>
          </w:p>
        </w:tc>
      </w:tr>
      <w:tr w:rsidR="00E94CFB" w:rsidRPr="00C5054F" w:rsidTr="00575FB7">
        <w:trPr>
          <w:trHeight w:val="850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師資來源</w:t>
            </w:r>
          </w:p>
        </w:tc>
        <w:tc>
          <w:tcPr>
            <w:tcW w:w="7513" w:type="dxa"/>
            <w:gridSpan w:val="2"/>
            <w:vAlign w:val="center"/>
          </w:tcPr>
          <w:p w:rsidR="00E94CFB" w:rsidRPr="00C5054F" w:rsidRDefault="00C44364" w:rsidP="00C44364">
            <w:pPr>
              <w:rPr>
                <w:rFonts w:asciiTheme="minorHAnsi" w:eastAsia="標楷體" w:hAnsiTheme="minorHAnsi"/>
                <w:color w:val="FF0000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本</w:t>
            </w:r>
            <w:bookmarkStart w:id="0" w:name="_GoBack"/>
            <w:bookmarkEnd w:id="0"/>
            <w:r w:rsidR="002B1587" w:rsidRPr="002B1587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校教師</w:t>
            </w:r>
          </w:p>
        </w:tc>
      </w:tr>
      <w:tr w:rsidR="00E94CFB" w:rsidRPr="00C5054F" w:rsidTr="00575FB7">
        <w:trPr>
          <w:trHeight w:val="864"/>
          <w:jc w:val="center"/>
        </w:trPr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C5054F">
              <w:rPr>
                <w:rFonts w:asciiTheme="minorHAnsi" w:eastAsia="標楷體" w:hAnsiTheme="minorHAnsi"/>
                <w:szCs w:val="24"/>
                <w:lang w:eastAsia="zh-HK"/>
              </w:rPr>
              <w:t>備註</w:t>
            </w:r>
          </w:p>
        </w:tc>
        <w:tc>
          <w:tcPr>
            <w:tcW w:w="7513" w:type="dxa"/>
            <w:gridSpan w:val="2"/>
            <w:vAlign w:val="center"/>
          </w:tcPr>
          <w:p w:rsidR="00E94CFB" w:rsidRPr="00C5054F" w:rsidRDefault="00E94CFB" w:rsidP="00C5054F">
            <w:pPr>
              <w:snapToGrid w:val="0"/>
              <w:rPr>
                <w:rFonts w:asciiTheme="minorHAnsi" w:eastAsia="標楷體" w:hAnsiTheme="minorHAnsi" w:cs="新細明體"/>
                <w:szCs w:val="24"/>
              </w:rPr>
            </w:pPr>
          </w:p>
        </w:tc>
      </w:tr>
    </w:tbl>
    <w:p w:rsidR="00213990" w:rsidRDefault="00213990"/>
    <w:sectPr w:rsidR="00213990" w:rsidSect="00C5054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FD"/>
    <w:rsid w:val="00072948"/>
    <w:rsid w:val="001A493A"/>
    <w:rsid w:val="00213990"/>
    <w:rsid w:val="002B1587"/>
    <w:rsid w:val="003611FD"/>
    <w:rsid w:val="00965589"/>
    <w:rsid w:val="00B247E4"/>
    <w:rsid w:val="00C44364"/>
    <w:rsid w:val="00C5054F"/>
    <w:rsid w:val="00DA1648"/>
    <w:rsid w:val="00E15B99"/>
    <w:rsid w:val="00E9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F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1FD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2019-05-22T10:00:00Z</dcterms:created>
  <dcterms:modified xsi:type="dcterms:W3CDTF">2019-06-04T05:30:00Z</dcterms:modified>
</cp:coreProperties>
</file>